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05A7" w14:textId="0430513F" w:rsidR="000D6127" w:rsidRDefault="000D6127" w:rsidP="00B361DA">
      <w:pPr>
        <w:tabs>
          <w:tab w:val="left" w:pos="-936"/>
          <w:tab w:val="left" w:pos="-900"/>
          <w:tab w:val="left" w:pos="-547"/>
          <w:tab w:val="left" w:pos="522"/>
          <w:tab w:val="left" w:pos="911"/>
          <w:tab w:val="left" w:pos="1300"/>
          <w:tab w:val="left" w:pos="1688"/>
          <w:tab w:val="left" w:pos="2077"/>
          <w:tab w:val="left" w:pos="2693"/>
          <w:tab w:val="left" w:pos="3082"/>
          <w:tab w:val="left" w:pos="3470"/>
          <w:tab w:val="left" w:pos="3859"/>
          <w:tab w:val="left" w:pos="4248"/>
          <w:tab w:val="left" w:pos="4637"/>
          <w:tab w:val="left" w:pos="5026"/>
          <w:tab w:val="left" w:pos="5414"/>
          <w:tab w:val="left" w:pos="5803"/>
          <w:tab w:val="left" w:pos="6264"/>
          <w:tab w:val="left" w:pos="6581"/>
          <w:tab w:val="left" w:pos="6984"/>
          <w:tab w:val="left" w:pos="7358"/>
          <w:tab w:val="left" w:pos="7747"/>
          <w:tab w:val="left" w:pos="8136"/>
          <w:tab w:val="left" w:pos="8525"/>
          <w:tab w:val="left" w:pos="9043"/>
          <w:tab w:val="left" w:pos="9864"/>
          <w:tab w:val="left" w:pos="10584"/>
          <w:tab w:val="left" w:pos="11304"/>
        </w:tabs>
        <w:suppressAutoHyphens/>
        <w:rPr>
          <w:rFonts w:asciiTheme="minorHAnsi" w:hAnsiTheme="minorHAnsi" w:cstheme="minorHAnsi"/>
          <w:sz w:val="24"/>
          <w:szCs w:val="24"/>
        </w:rPr>
      </w:pPr>
      <w:r>
        <w:rPr>
          <w:rFonts w:asciiTheme="minorHAnsi" w:hAnsiTheme="minorHAnsi" w:cstheme="minorHAnsi"/>
          <w:sz w:val="24"/>
          <w:szCs w:val="24"/>
        </w:rPr>
        <w:t xml:space="preserve">Advertising Posting Information for </w:t>
      </w:r>
      <w:r w:rsidR="00A141D2">
        <w:rPr>
          <w:rFonts w:asciiTheme="minorHAnsi" w:hAnsiTheme="minorHAnsi" w:cstheme="minorHAnsi"/>
          <w:sz w:val="24"/>
          <w:szCs w:val="24"/>
        </w:rPr>
        <w:t>Director of Employee and Labor Relations</w:t>
      </w:r>
    </w:p>
    <w:p w14:paraId="74A59D46" w14:textId="77777777" w:rsidR="000D6127" w:rsidRDefault="000D6127" w:rsidP="00012AE2">
      <w:pPr>
        <w:tabs>
          <w:tab w:val="left" w:pos="-936"/>
          <w:tab w:val="left" w:pos="-900"/>
          <w:tab w:val="left" w:pos="-547"/>
          <w:tab w:val="left" w:pos="522"/>
          <w:tab w:val="left" w:pos="911"/>
          <w:tab w:val="left" w:pos="1300"/>
          <w:tab w:val="left" w:pos="1688"/>
          <w:tab w:val="left" w:pos="2077"/>
          <w:tab w:val="left" w:pos="2693"/>
          <w:tab w:val="left" w:pos="3082"/>
          <w:tab w:val="left" w:pos="3470"/>
          <w:tab w:val="left" w:pos="3859"/>
          <w:tab w:val="left" w:pos="4248"/>
          <w:tab w:val="left" w:pos="4637"/>
          <w:tab w:val="left" w:pos="5026"/>
          <w:tab w:val="left" w:pos="5414"/>
          <w:tab w:val="left" w:pos="5803"/>
          <w:tab w:val="left" w:pos="6264"/>
          <w:tab w:val="left" w:pos="6581"/>
          <w:tab w:val="left" w:pos="6984"/>
          <w:tab w:val="left" w:pos="7358"/>
          <w:tab w:val="left" w:pos="7747"/>
          <w:tab w:val="left" w:pos="8136"/>
          <w:tab w:val="left" w:pos="8525"/>
          <w:tab w:val="left" w:pos="9043"/>
          <w:tab w:val="left" w:pos="9864"/>
          <w:tab w:val="left" w:pos="10584"/>
          <w:tab w:val="left" w:pos="11304"/>
        </w:tabs>
        <w:suppressAutoHyphens/>
        <w:jc w:val="both"/>
        <w:rPr>
          <w:rFonts w:asciiTheme="minorHAnsi" w:hAnsiTheme="minorHAnsi" w:cstheme="minorHAnsi"/>
          <w:sz w:val="24"/>
          <w:szCs w:val="24"/>
        </w:rPr>
      </w:pPr>
    </w:p>
    <w:p w14:paraId="3CCB0493" w14:textId="181CF32B" w:rsidR="0089796F" w:rsidRDefault="0089570F" w:rsidP="0089796F">
      <w:pPr>
        <w:jc w:val="both"/>
        <w:rPr>
          <w:rFonts w:asciiTheme="minorHAnsi" w:hAnsiTheme="minorHAnsi" w:cstheme="minorHAnsi"/>
          <w:b/>
          <w:sz w:val="24"/>
          <w:szCs w:val="24"/>
        </w:rPr>
      </w:pPr>
      <w:r w:rsidRPr="0089570F">
        <w:rPr>
          <w:rFonts w:asciiTheme="minorHAnsi" w:hAnsiTheme="minorHAnsi" w:cstheme="minorHAnsi"/>
          <w:sz w:val="24"/>
          <w:szCs w:val="24"/>
        </w:rPr>
        <w:t xml:space="preserve">A </w:t>
      </w:r>
      <w:r w:rsidRPr="0089570F">
        <w:rPr>
          <w:rFonts w:asciiTheme="minorHAnsi" w:hAnsiTheme="minorHAnsi" w:cstheme="minorHAnsi"/>
          <w:b/>
          <w:bCs/>
          <w:sz w:val="24"/>
          <w:szCs w:val="24"/>
        </w:rPr>
        <w:t>Director of Employee and Labor Relations</w:t>
      </w:r>
      <w:r w:rsidRPr="0089570F">
        <w:rPr>
          <w:rFonts w:asciiTheme="minorHAnsi" w:hAnsiTheme="minorHAnsi" w:cstheme="minorHAnsi"/>
          <w:sz w:val="24"/>
          <w:szCs w:val="24"/>
        </w:rPr>
        <w:t xml:space="preserve"> plans, organizes, evaluates, and directs all programs and activities of the District’s employee and labor relations unit</w:t>
      </w:r>
    </w:p>
    <w:p w14:paraId="703D78C4" w14:textId="77777777" w:rsidR="0089570F" w:rsidRDefault="0089570F" w:rsidP="00D4643C">
      <w:pPr>
        <w:jc w:val="both"/>
        <w:rPr>
          <w:rFonts w:asciiTheme="minorHAnsi" w:hAnsiTheme="minorHAnsi" w:cstheme="minorHAnsi"/>
          <w:b/>
          <w:sz w:val="24"/>
          <w:szCs w:val="24"/>
        </w:rPr>
      </w:pPr>
    </w:p>
    <w:p w14:paraId="7BC0AC64" w14:textId="1D701760" w:rsidR="00D4643C" w:rsidRPr="00711CB6" w:rsidRDefault="00D4643C" w:rsidP="00D4643C">
      <w:pPr>
        <w:jc w:val="both"/>
        <w:rPr>
          <w:rFonts w:asciiTheme="minorHAnsi" w:hAnsiTheme="minorHAnsi" w:cstheme="minorHAnsi"/>
          <w:b/>
          <w:sz w:val="24"/>
          <w:szCs w:val="24"/>
        </w:rPr>
      </w:pPr>
      <w:r w:rsidRPr="00711CB6">
        <w:rPr>
          <w:rFonts w:asciiTheme="minorHAnsi" w:hAnsiTheme="minorHAnsi" w:cstheme="minorHAnsi"/>
          <w:b/>
          <w:sz w:val="24"/>
          <w:szCs w:val="24"/>
        </w:rPr>
        <w:t>SALARY</w:t>
      </w:r>
      <w:r>
        <w:rPr>
          <w:rFonts w:asciiTheme="minorHAnsi" w:hAnsiTheme="minorHAnsi" w:cstheme="minorHAnsi"/>
          <w:b/>
          <w:sz w:val="24"/>
          <w:szCs w:val="24"/>
        </w:rPr>
        <w:t xml:space="preserve"> INFORMATION</w:t>
      </w:r>
    </w:p>
    <w:p w14:paraId="29A2625A" w14:textId="77777777" w:rsidR="00D4643C" w:rsidRDefault="00D4643C" w:rsidP="00D4643C">
      <w:pPr>
        <w:jc w:val="both"/>
        <w:rPr>
          <w:rFonts w:asciiTheme="minorHAnsi" w:hAnsiTheme="minorHAnsi" w:cstheme="minorHAnsi"/>
          <w:sz w:val="24"/>
          <w:szCs w:val="24"/>
        </w:rPr>
      </w:pPr>
    </w:p>
    <w:p w14:paraId="55A3F16F" w14:textId="6A63A07F" w:rsidR="00D4643C" w:rsidRDefault="00D4643C" w:rsidP="00D4643C">
      <w:pPr>
        <w:jc w:val="both"/>
        <w:rPr>
          <w:rFonts w:asciiTheme="minorHAnsi" w:hAnsiTheme="minorHAnsi" w:cstheme="minorHAnsi"/>
          <w:sz w:val="24"/>
          <w:szCs w:val="24"/>
        </w:rPr>
      </w:pPr>
      <w:r>
        <w:rPr>
          <w:rFonts w:asciiTheme="minorHAnsi" w:hAnsiTheme="minorHAnsi" w:cstheme="minorHAnsi"/>
          <w:sz w:val="24"/>
          <w:szCs w:val="24"/>
        </w:rPr>
        <w:t xml:space="preserve">MONTHLY SALARY: </w:t>
      </w:r>
      <w:r w:rsidR="00B02473" w:rsidRPr="00B02473">
        <w:rPr>
          <w:rFonts w:asciiTheme="minorHAnsi" w:hAnsiTheme="minorHAnsi" w:cstheme="minorHAnsi"/>
          <w:sz w:val="24"/>
          <w:szCs w:val="24"/>
        </w:rPr>
        <w:t xml:space="preserve">$13,405.55 </w:t>
      </w:r>
      <w:r>
        <w:rPr>
          <w:rFonts w:asciiTheme="minorHAnsi" w:hAnsiTheme="minorHAnsi" w:cstheme="minorHAnsi"/>
          <w:sz w:val="24"/>
          <w:szCs w:val="24"/>
        </w:rPr>
        <w:t xml:space="preserve">- </w:t>
      </w:r>
      <w:r w:rsidR="00B32D87" w:rsidRPr="00B32D87">
        <w:rPr>
          <w:rFonts w:asciiTheme="minorHAnsi" w:hAnsiTheme="minorHAnsi" w:cstheme="minorHAnsi"/>
          <w:sz w:val="24"/>
          <w:szCs w:val="24"/>
        </w:rPr>
        <w:t xml:space="preserve">$16,607.13 </w:t>
      </w:r>
      <w:r>
        <w:rPr>
          <w:rFonts w:asciiTheme="minorHAnsi" w:hAnsiTheme="minorHAnsi" w:cstheme="minorHAnsi"/>
          <w:sz w:val="24"/>
          <w:szCs w:val="24"/>
        </w:rPr>
        <w:t>($</w:t>
      </w:r>
      <w:r w:rsidR="00B02473" w:rsidRPr="00B02473">
        <w:rPr>
          <w:rFonts w:asciiTheme="minorHAnsi" w:hAnsiTheme="minorHAnsi" w:cstheme="minorHAnsi"/>
          <w:sz w:val="24"/>
          <w:szCs w:val="24"/>
        </w:rPr>
        <w:t xml:space="preserve">160,866 </w:t>
      </w:r>
      <w:r>
        <w:rPr>
          <w:rFonts w:asciiTheme="minorHAnsi" w:hAnsiTheme="minorHAnsi" w:cstheme="minorHAnsi"/>
          <w:sz w:val="24"/>
          <w:szCs w:val="24"/>
        </w:rPr>
        <w:t>to $</w:t>
      </w:r>
      <w:r w:rsidR="00B02473" w:rsidRPr="00B02473">
        <w:rPr>
          <w:rFonts w:asciiTheme="minorHAnsi" w:hAnsiTheme="minorHAnsi" w:cstheme="minorHAnsi"/>
          <w:sz w:val="24"/>
          <w:szCs w:val="24"/>
        </w:rPr>
        <w:t xml:space="preserve">199,285 </w:t>
      </w:r>
      <w:r>
        <w:rPr>
          <w:rFonts w:asciiTheme="minorHAnsi" w:hAnsiTheme="minorHAnsi" w:cstheme="minorHAnsi"/>
          <w:sz w:val="24"/>
          <w:szCs w:val="24"/>
        </w:rPr>
        <w:t>annually)</w:t>
      </w:r>
    </w:p>
    <w:p w14:paraId="0D7207E5" w14:textId="77777777" w:rsidR="00D4643C" w:rsidRDefault="00D4643C" w:rsidP="00D4643C">
      <w:pPr>
        <w:jc w:val="both"/>
        <w:rPr>
          <w:rFonts w:asciiTheme="minorHAnsi" w:hAnsiTheme="minorHAnsi"/>
          <w:i/>
          <w:sz w:val="22"/>
          <w:szCs w:val="22"/>
        </w:rPr>
      </w:pPr>
      <w:r w:rsidRPr="00A34082">
        <w:rPr>
          <w:rFonts w:asciiTheme="minorHAnsi" w:hAnsiTheme="minorHAnsi"/>
          <w:i/>
          <w:sz w:val="22"/>
          <w:szCs w:val="22"/>
        </w:rPr>
        <w:t>*Salary Information is based on a full-time, 12-month position</w:t>
      </w:r>
    </w:p>
    <w:p w14:paraId="6AA58420" w14:textId="77777777" w:rsidR="00D4643C" w:rsidRDefault="00D4643C" w:rsidP="00D4643C">
      <w:pPr>
        <w:jc w:val="both"/>
        <w:rPr>
          <w:rFonts w:asciiTheme="minorHAnsi" w:hAnsiTheme="minorHAnsi"/>
          <w:i/>
          <w:sz w:val="22"/>
          <w:szCs w:val="22"/>
        </w:rPr>
      </w:pPr>
    </w:p>
    <w:p w14:paraId="6ACAB8B5" w14:textId="77777777" w:rsidR="00D4643C" w:rsidRPr="00254D4C" w:rsidRDefault="00D4643C" w:rsidP="00D4643C">
      <w:pPr>
        <w:rPr>
          <w:rFonts w:asciiTheme="minorHAnsi" w:hAnsiTheme="minorHAnsi"/>
          <w:sz w:val="24"/>
          <w:szCs w:val="24"/>
        </w:rPr>
      </w:pPr>
      <w:r w:rsidRPr="00C3164E">
        <w:rPr>
          <w:rFonts w:ascii="Calibri" w:hAnsi="Calibri" w:cs="Arial"/>
          <w:b/>
          <w:sz w:val="24"/>
          <w:szCs w:val="22"/>
        </w:rPr>
        <w:t>VACANC</w:t>
      </w:r>
      <w:r>
        <w:rPr>
          <w:rFonts w:ascii="Calibri" w:hAnsi="Calibri" w:cs="Arial"/>
          <w:b/>
          <w:sz w:val="24"/>
          <w:szCs w:val="22"/>
        </w:rPr>
        <w:t xml:space="preserve">Y INFORMATION </w:t>
      </w:r>
    </w:p>
    <w:p w14:paraId="7E1CE5F8" w14:textId="77777777" w:rsidR="00D4643C" w:rsidRDefault="00D4643C" w:rsidP="00D4643C">
      <w:pPr>
        <w:spacing w:line="240" w:lineRule="exact"/>
        <w:jc w:val="both"/>
        <w:rPr>
          <w:rFonts w:ascii="Calibri" w:hAnsi="Calibri" w:cs="Arial"/>
          <w:b/>
          <w:sz w:val="24"/>
          <w:szCs w:val="22"/>
        </w:rPr>
      </w:pPr>
    </w:p>
    <w:p w14:paraId="3E16BEAA" w14:textId="041B1C1E" w:rsidR="00176AB3" w:rsidRDefault="00CE705E" w:rsidP="00D4643C">
      <w:pPr>
        <w:spacing w:line="240" w:lineRule="exact"/>
        <w:rPr>
          <w:rFonts w:ascii="Calibri" w:hAnsi="Calibri" w:cs="Arial"/>
          <w:sz w:val="24"/>
          <w:szCs w:val="24"/>
        </w:rPr>
      </w:pPr>
      <w:r>
        <w:rPr>
          <w:rFonts w:ascii="Calibri" w:hAnsi="Calibri" w:cs="Arial"/>
          <w:sz w:val="24"/>
          <w:szCs w:val="24"/>
        </w:rPr>
        <w:t xml:space="preserve">A </w:t>
      </w:r>
      <w:r w:rsidRPr="00CE705E">
        <w:rPr>
          <w:rFonts w:ascii="Calibri" w:hAnsi="Calibri" w:cs="Arial"/>
          <w:sz w:val="24"/>
          <w:szCs w:val="24"/>
        </w:rPr>
        <w:t>vacancy currently exists at the Educational Services Center (District Office), 770 Wilshire Boulevard, Los Angeles, CA 90017</w:t>
      </w:r>
    </w:p>
    <w:p w14:paraId="1F125B28" w14:textId="77777777" w:rsidR="00CE705E" w:rsidRPr="00A02329" w:rsidRDefault="00CE705E" w:rsidP="00D4643C">
      <w:pPr>
        <w:spacing w:line="240" w:lineRule="exact"/>
        <w:rPr>
          <w:rFonts w:ascii="Calibri" w:hAnsi="Calibri" w:cs="Arial"/>
          <w:sz w:val="24"/>
          <w:szCs w:val="24"/>
        </w:rPr>
      </w:pPr>
    </w:p>
    <w:p w14:paraId="2022947C" w14:textId="77777777" w:rsidR="00D4643C" w:rsidRPr="00E3328C" w:rsidRDefault="00D4643C" w:rsidP="00D4643C">
      <w:pPr>
        <w:spacing w:line="240" w:lineRule="exact"/>
        <w:jc w:val="both"/>
        <w:rPr>
          <w:rFonts w:ascii="Calibri" w:hAnsi="Calibri" w:cs="Arial"/>
          <w:b/>
          <w:sz w:val="24"/>
          <w:szCs w:val="22"/>
        </w:rPr>
      </w:pPr>
      <w:r w:rsidRPr="00E3328C">
        <w:rPr>
          <w:rFonts w:ascii="Calibri" w:hAnsi="Calibri" w:cs="Arial"/>
          <w:b/>
          <w:sz w:val="24"/>
          <w:szCs w:val="22"/>
        </w:rPr>
        <w:t>BENEFITS</w:t>
      </w:r>
    </w:p>
    <w:p w14:paraId="69A72240" w14:textId="77777777" w:rsidR="00D4643C" w:rsidRPr="00C3164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Pr>
          <w:rFonts w:asciiTheme="minorHAnsi" w:hAnsiTheme="minorHAnsi" w:cstheme="minorHAnsi"/>
          <w:sz w:val="24"/>
          <w:szCs w:val="24"/>
        </w:rPr>
        <w:t>District-paid m</w:t>
      </w:r>
      <w:r w:rsidRPr="00C3164E">
        <w:rPr>
          <w:rFonts w:asciiTheme="minorHAnsi" w:hAnsiTheme="minorHAnsi" w:cstheme="minorHAnsi"/>
          <w:sz w:val="24"/>
          <w:szCs w:val="24"/>
        </w:rPr>
        <w:t>edical</w:t>
      </w:r>
      <w:r>
        <w:rPr>
          <w:rFonts w:asciiTheme="minorHAnsi" w:hAnsiTheme="minorHAnsi" w:cstheme="minorHAnsi"/>
          <w:sz w:val="24"/>
          <w:szCs w:val="24"/>
        </w:rPr>
        <w:t>,</w:t>
      </w:r>
      <w:r w:rsidRPr="00C3164E">
        <w:rPr>
          <w:rFonts w:asciiTheme="minorHAnsi" w:hAnsiTheme="minorHAnsi" w:cstheme="minorHAnsi"/>
          <w:sz w:val="24"/>
          <w:szCs w:val="24"/>
        </w:rPr>
        <w:t xml:space="preserve"> dental</w:t>
      </w:r>
      <w:r>
        <w:rPr>
          <w:rFonts w:asciiTheme="minorHAnsi" w:hAnsiTheme="minorHAnsi" w:cstheme="minorHAnsi"/>
          <w:sz w:val="24"/>
          <w:szCs w:val="24"/>
        </w:rPr>
        <w:t>, and vision</w:t>
      </w:r>
      <w:r w:rsidRPr="00C3164E">
        <w:rPr>
          <w:rFonts w:asciiTheme="minorHAnsi" w:hAnsiTheme="minorHAnsi" w:cstheme="minorHAnsi"/>
          <w:sz w:val="24"/>
          <w:szCs w:val="24"/>
        </w:rPr>
        <w:t xml:space="preserve"> insurance plans </w:t>
      </w:r>
      <w:r>
        <w:rPr>
          <w:rFonts w:asciiTheme="minorHAnsi" w:hAnsiTheme="minorHAnsi" w:cstheme="minorHAnsi"/>
          <w:sz w:val="24"/>
          <w:szCs w:val="24"/>
        </w:rPr>
        <w:t>for emp</w:t>
      </w:r>
      <w:r w:rsidRPr="00C3164E">
        <w:rPr>
          <w:rFonts w:asciiTheme="minorHAnsi" w:hAnsiTheme="minorHAnsi" w:cstheme="minorHAnsi"/>
          <w:sz w:val="24"/>
          <w:szCs w:val="24"/>
        </w:rPr>
        <w:t xml:space="preserve">loyee and dependents. </w:t>
      </w:r>
    </w:p>
    <w:p w14:paraId="4BD9DCD9" w14:textId="77777777" w:rsidR="00D4643C" w:rsidRPr="00C3164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sidRPr="00C3164E">
        <w:rPr>
          <w:rFonts w:asciiTheme="minorHAnsi" w:hAnsiTheme="minorHAnsi" w:cstheme="minorHAnsi"/>
          <w:sz w:val="24"/>
          <w:szCs w:val="24"/>
        </w:rPr>
        <w:t xml:space="preserve">$50,000 </w:t>
      </w:r>
      <w:r>
        <w:rPr>
          <w:rFonts w:asciiTheme="minorHAnsi" w:hAnsiTheme="minorHAnsi" w:cstheme="minorHAnsi"/>
          <w:sz w:val="24"/>
          <w:szCs w:val="24"/>
        </w:rPr>
        <w:t xml:space="preserve">District-paid </w:t>
      </w:r>
      <w:r w:rsidRPr="00C3164E">
        <w:rPr>
          <w:rFonts w:asciiTheme="minorHAnsi" w:hAnsiTheme="minorHAnsi" w:cstheme="minorHAnsi"/>
          <w:sz w:val="24"/>
          <w:szCs w:val="24"/>
        </w:rPr>
        <w:t xml:space="preserve">life insurance policy. </w:t>
      </w:r>
    </w:p>
    <w:p w14:paraId="7FFA4460" w14:textId="77777777" w:rsidR="00D4643C" w:rsidRPr="00C3164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sidRPr="00C3164E">
        <w:rPr>
          <w:rFonts w:asciiTheme="minorHAnsi" w:hAnsiTheme="minorHAnsi" w:cstheme="minorHAnsi"/>
          <w:sz w:val="24"/>
          <w:szCs w:val="24"/>
        </w:rPr>
        <w:t xml:space="preserve">12 full-pay days and 88 half-pay days of illness leave. </w:t>
      </w:r>
    </w:p>
    <w:p w14:paraId="3F1E0505" w14:textId="77777777" w:rsidR="00D4643C" w:rsidRPr="00C3164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sidRPr="00C3164E">
        <w:rPr>
          <w:rFonts w:asciiTheme="minorHAnsi" w:hAnsiTheme="minorHAnsi" w:cstheme="minorHAnsi"/>
          <w:sz w:val="24"/>
          <w:szCs w:val="24"/>
        </w:rPr>
        <w:t>A</w:t>
      </w:r>
      <w:r>
        <w:rPr>
          <w:rFonts w:asciiTheme="minorHAnsi" w:hAnsiTheme="minorHAnsi" w:cstheme="minorHAnsi"/>
          <w:sz w:val="24"/>
          <w:szCs w:val="24"/>
        </w:rPr>
        <w:t xml:space="preserve"> minimum of</w:t>
      </w:r>
      <w:r w:rsidRPr="00C3164E">
        <w:rPr>
          <w:rFonts w:asciiTheme="minorHAnsi" w:hAnsiTheme="minorHAnsi" w:cstheme="minorHAnsi"/>
          <w:sz w:val="24"/>
          <w:szCs w:val="24"/>
        </w:rPr>
        <w:t xml:space="preserve"> 15 paid holidays per year. </w:t>
      </w:r>
    </w:p>
    <w:p w14:paraId="7DB36B40" w14:textId="77777777" w:rsidR="00D4643C" w:rsidRPr="00C3164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Pr>
          <w:rFonts w:asciiTheme="minorHAnsi" w:hAnsiTheme="minorHAnsi" w:cstheme="minorHAnsi"/>
          <w:sz w:val="24"/>
          <w:szCs w:val="24"/>
        </w:rPr>
        <w:t>Up to 24 days of vacation annually depending on years of service</w:t>
      </w:r>
    </w:p>
    <w:p w14:paraId="67267FAB" w14:textId="2390B7BC" w:rsidR="00D4643C"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sidRPr="00C1731E">
        <w:rPr>
          <w:rFonts w:asciiTheme="minorHAnsi" w:hAnsiTheme="minorHAnsi" w:cstheme="minorHAnsi"/>
          <w:sz w:val="24"/>
          <w:szCs w:val="24"/>
        </w:rPr>
        <w:t>Public Employees Retirement System</w:t>
      </w:r>
      <w:r w:rsidR="00E42C42">
        <w:rPr>
          <w:rFonts w:asciiTheme="minorHAnsi" w:hAnsiTheme="minorHAnsi" w:cstheme="minorHAnsi"/>
          <w:sz w:val="24"/>
          <w:szCs w:val="24"/>
        </w:rPr>
        <w:t>.</w:t>
      </w:r>
      <w:r w:rsidR="00E42C42" w:rsidRPr="00C1731E">
        <w:rPr>
          <w:rFonts w:asciiTheme="minorHAnsi" w:hAnsiTheme="minorHAnsi" w:cstheme="minorHAnsi"/>
          <w:sz w:val="24"/>
          <w:szCs w:val="24"/>
        </w:rPr>
        <w:t xml:space="preserve"> </w:t>
      </w:r>
    </w:p>
    <w:p w14:paraId="4AFCA20E" w14:textId="01E567D0" w:rsidR="00D4643C" w:rsidRPr="00C1731E" w:rsidRDefault="00D4643C" w:rsidP="00D4643C">
      <w:pPr>
        <w:numPr>
          <w:ilvl w:val="0"/>
          <w:numId w:val="3"/>
        </w:numPr>
        <w:overflowPunct/>
        <w:autoSpaceDE/>
        <w:autoSpaceDN/>
        <w:adjustRightInd/>
        <w:spacing w:before="100" w:beforeAutospacing="1" w:after="100" w:afterAutospacing="1"/>
        <w:jc w:val="both"/>
        <w:textAlignment w:val="auto"/>
        <w:rPr>
          <w:rFonts w:asciiTheme="minorHAnsi" w:hAnsiTheme="minorHAnsi" w:cstheme="minorHAnsi"/>
          <w:sz w:val="24"/>
          <w:szCs w:val="24"/>
        </w:rPr>
      </w:pPr>
      <w:r w:rsidRPr="00C1731E">
        <w:rPr>
          <w:rFonts w:asciiTheme="minorHAnsi" w:hAnsiTheme="minorHAnsi" w:cstheme="minorHAnsi"/>
          <w:sz w:val="24"/>
          <w:szCs w:val="24"/>
        </w:rPr>
        <w:t>Employee Assistance Program</w:t>
      </w:r>
      <w:r w:rsidR="00E42C42">
        <w:rPr>
          <w:rFonts w:asciiTheme="minorHAnsi" w:hAnsiTheme="minorHAnsi" w:cstheme="minorHAnsi"/>
          <w:sz w:val="24"/>
          <w:szCs w:val="24"/>
        </w:rPr>
        <w:t>.</w:t>
      </w:r>
    </w:p>
    <w:p w14:paraId="58E1D23E" w14:textId="4FA190A7" w:rsidR="00D4643C" w:rsidRDefault="00D4643C" w:rsidP="00D4643C">
      <w:pPr>
        <w:spacing w:before="100" w:beforeAutospacing="1" w:after="240"/>
        <w:rPr>
          <w:rFonts w:asciiTheme="minorHAnsi" w:hAnsiTheme="minorHAnsi" w:cstheme="minorHAnsi"/>
          <w:b/>
          <w:bCs/>
          <w:sz w:val="24"/>
          <w:szCs w:val="24"/>
        </w:rPr>
      </w:pPr>
      <w:r w:rsidRPr="00C3164E">
        <w:rPr>
          <w:rFonts w:asciiTheme="minorHAnsi" w:hAnsiTheme="minorHAnsi" w:cstheme="minorHAnsi"/>
          <w:b/>
          <w:bCs/>
          <w:sz w:val="24"/>
          <w:szCs w:val="24"/>
        </w:rPr>
        <w:t>MINIMUM REQUIREMENTS FOR ACCEPTANCE OF AN APPLICATION:</w:t>
      </w:r>
    </w:p>
    <w:p w14:paraId="451E410F" w14:textId="77777777" w:rsidR="00924147" w:rsidRPr="00924147" w:rsidRDefault="00924147" w:rsidP="00924147">
      <w:pPr>
        <w:spacing w:before="100" w:beforeAutospacing="1" w:after="240"/>
        <w:rPr>
          <w:rFonts w:asciiTheme="minorHAnsi" w:hAnsiTheme="minorHAnsi" w:cstheme="minorHAnsi"/>
          <w:b/>
          <w:bCs/>
          <w:sz w:val="24"/>
          <w:szCs w:val="24"/>
          <w:lang w:val="en"/>
        </w:rPr>
      </w:pPr>
      <w:r w:rsidRPr="00924147">
        <w:rPr>
          <w:rFonts w:asciiTheme="minorHAnsi" w:hAnsiTheme="minorHAnsi" w:cstheme="minorHAnsi"/>
          <w:b/>
          <w:bCs/>
          <w:sz w:val="24"/>
          <w:szCs w:val="24"/>
          <w:u w:val="single"/>
          <w:lang w:val="en"/>
        </w:rPr>
        <w:t xml:space="preserve">Education: </w:t>
      </w:r>
    </w:p>
    <w:p w14:paraId="34B2A97A" w14:textId="77777777" w:rsidR="00924147" w:rsidRPr="00924147" w:rsidRDefault="00924147" w:rsidP="00924147">
      <w:pPr>
        <w:spacing w:before="100" w:beforeAutospacing="1" w:after="240"/>
        <w:rPr>
          <w:rFonts w:asciiTheme="minorHAnsi" w:hAnsiTheme="minorHAnsi" w:cstheme="minorHAnsi"/>
          <w:sz w:val="24"/>
          <w:szCs w:val="24"/>
          <w:lang w:val="en"/>
        </w:rPr>
      </w:pPr>
      <w:r w:rsidRPr="00924147">
        <w:rPr>
          <w:rFonts w:asciiTheme="minorHAnsi" w:hAnsiTheme="minorHAnsi" w:cstheme="minorHAnsi"/>
          <w:sz w:val="24"/>
          <w:szCs w:val="24"/>
          <w:lang w:val="en"/>
        </w:rPr>
        <w:t xml:space="preserve">A bachelor’s degree from a recognized college or university, preferably with a major in labor or industrial relations, human resource management, public administration, industrial or organizational psychology, or a related field. An advanced degree in one of the </w:t>
      </w:r>
      <w:proofErr w:type="gramStart"/>
      <w:r w:rsidRPr="00924147">
        <w:rPr>
          <w:rFonts w:asciiTheme="minorHAnsi" w:hAnsiTheme="minorHAnsi" w:cstheme="minorHAnsi"/>
          <w:sz w:val="24"/>
          <w:szCs w:val="24"/>
          <w:lang w:val="en"/>
        </w:rPr>
        <w:t>aforementioned majors</w:t>
      </w:r>
      <w:proofErr w:type="gramEnd"/>
      <w:r w:rsidRPr="00924147">
        <w:rPr>
          <w:rFonts w:asciiTheme="minorHAnsi" w:hAnsiTheme="minorHAnsi" w:cstheme="minorHAnsi"/>
          <w:sz w:val="24"/>
          <w:szCs w:val="24"/>
          <w:lang w:val="en"/>
        </w:rPr>
        <w:t xml:space="preserve"> is desirable.</w:t>
      </w:r>
    </w:p>
    <w:p w14:paraId="451C7CAB" w14:textId="77777777" w:rsidR="00924147" w:rsidRPr="00924147" w:rsidRDefault="00924147" w:rsidP="00924147">
      <w:pPr>
        <w:spacing w:before="100" w:beforeAutospacing="1" w:after="240"/>
        <w:rPr>
          <w:rFonts w:asciiTheme="minorHAnsi" w:hAnsiTheme="minorHAnsi" w:cstheme="minorHAnsi"/>
          <w:b/>
          <w:bCs/>
          <w:sz w:val="24"/>
          <w:szCs w:val="24"/>
          <w:lang w:val="en"/>
        </w:rPr>
      </w:pPr>
      <w:r w:rsidRPr="00924147">
        <w:rPr>
          <w:rFonts w:asciiTheme="minorHAnsi" w:hAnsiTheme="minorHAnsi" w:cstheme="minorHAnsi"/>
          <w:b/>
          <w:bCs/>
          <w:sz w:val="24"/>
          <w:szCs w:val="24"/>
          <w:u w:val="single"/>
          <w:lang w:val="en"/>
        </w:rPr>
        <w:t xml:space="preserve">Experience: </w:t>
      </w:r>
    </w:p>
    <w:p w14:paraId="70E793AB" w14:textId="77777777" w:rsidR="00924147" w:rsidRPr="00924147" w:rsidRDefault="00924147" w:rsidP="00924147">
      <w:pPr>
        <w:spacing w:before="100" w:beforeAutospacing="1" w:after="240"/>
        <w:rPr>
          <w:rFonts w:asciiTheme="minorHAnsi" w:hAnsiTheme="minorHAnsi" w:cstheme="minorHAnsi"/>
          <w:sz w:val="24"/>
          <w:szCs w:val="24"/>
          <w:lang w:val="en"/>
        </w:rPr>
      </w:pPr>
      <w:r w:rsidRPr="00924147">
        <w:rPr>
          <w:rFonts w:asciiTheme="minorHAnsi" w:hAnsiTheme="minorHAnsi" w:cstheme="minorHAnsi"/>
          <w:sz w:val="24"/>
          <w:szCs w:val="24"/>
          <w:lang w:val="en"/>
        </w:rPr>
        <w:t>Five years of recent, full-time, paid, professional-level experience in a senior human resources management position with responsibilities for managing a multi-faceted agency/corporate-wide employee and labor relations program for an organization employing 500 or more employees. Public agency personnel management experience is desirable.</w:t>
      </w:r>
    </w:p>
    <w:p w14:paraId="7F19085E" w14:textId="77777777" w:rsidR="00924147" w:rsidRPr="00924147" w:rsidRDefault="00924147" w:rsidP="00924147">
      <w:pPr>
        <w:spacing w:before="100" w:beforeAutospacing="1" w:after="240"/>
        <w:rPr>
          <w:rFonts w:asciiTheme="minorHAnsi" w:hAnsiTheme="minorHAnsi" w:cstheme="minorHAnsi"/>
          <w:b/>
          <w:bCs/>
          <w:sz w:val="24"/>
          <w:szCs w:val="24"/>
          <w:lang w:val="en"/>
        </w:rPr>
      </w:pPr>
      <w:r w:rsidRPr="00924147">
        <w:rPr>
          <w:rFonts w:asciiTheme="minorHAnsi" w:hAnsiTheme="minorHAnsi" w:cstheme="minorHAnsi"/>
          <w:b/>
          <w:bCs/>
          <w:sz w:val="24"/>
          <w:szCs w:val="24"/>
          <w:u w:val="single"/>
          <w:lang w:val="en"/>
        </w:rPr>
        <w:t>Special:</w:t>
      </w:r>
    </w:p>
    <w:p w14:paraId="04372CD7" w14:textId="0880BC0E" w:rsidR="00924147" w:rsidRPr="00924147" w:rsidRDefault="00924147" w:rsidP="00D4643C">
      <w:pPr>
        <w:spacing w:before="100" w:beforeAutospacing="1" w:after="240"/>
        <w:rPr>
          <w:rFonts w:asciiTheme="minorHAnsi" w:hAnsiTheme="minorHAnsi" w:cstheme="minorHAnsi"/>
          <w:sz w:val="24"/>
          <w:szCs w:val="24"/>
          <w:lang w:val="en"/>
        </w:rPr>
      </w:pPr>
      <w:r w:rsidRPr="00924147">
        <w:rPr>
          <w:rFonts w:asciiTheme="minorHAnsi" w:hAnsiTheme="minorHAnsi" w:cstheme="minorHAnsi"/>
          <w:sz w:val="24"/>
          <w:szCs w:val="24"/>
          <w:lang w:val="en"/>
        </w:rPr>
        <w:t xml:space="preserve">A valid Class “C” California driver’s license must be obtained within 10 days of establishing residency in the State of California. Travel to locations throughout the District is required. </w:t>
      </w:r>
    </w:p>
    <w:p w14:paraId="25571510" w14:textId="77777777" w:rsidR="00D4643C" w:rsidRDefault="00D4643C" w:rsidP="00D4643C">
      <w:pPr>
        <w:spacing w:before="100" w:beforeAutospacing="1" w:after="100" w:afterAutospacing="1"/>
        <w:rPr>
          <w:rFonts w:asciiTheme="minorHAnsi" w:hAnsiTheme="minorHAnsi" w:cstheme="minorHAnsi"/>
          <w:b/>
          <w:bCs/>
          <w:sz w:val="24"/>
          <w:szCs w:val="24"/>
        </w:rPr>
      </w:pPr>
      <w:r w:rsidRPr="00924147">
        <w:rPr>
          <w:rFonts w:asciiTheme="minorHAnsi" w:hAnsiTheme="minorHAnsi" w:cstheme="minorHAnsi"/>
          <w:i/>
          <w:iCs/>
          <w:sz w:val="24"/>
          <w:szCs w:val="24"/>
        </w:rPr>
        <w:lastRenderedPageBreak/>
        <w:t>For a complete job description including the Knowledge, Skills, and Abilities associated with the position please visit our website.</w:t>
      </w:r>
      <w:r>
        <w:rPr>
          <w:rFonts w:asciiTheme="minorHAnsi" w:hAnsiTheme="minorHAnsi" w:cstheme="minorHAnsi"/>
          <w:b/>
          <w:bCs/>
          <w:i/>
          <w:iCs/>
          <w:sz w:val="24"/>
          <w:szCs w:val="24"/>
        </w:rPr>
        <w:br/>
      </w:r>
    </w:p>
    <w:p w14:paraId="18CFBEA3" w14:textId="77777777" w:rsidR="00D4643C" w:rsidRDefault="00D4643C" w:rsidP="00D4643C">
      <w:pPr>
        <w:spacing w:before="100" w:beforeAutospacing="1" w:after="100" w:afterAutospacing="1"/>
        <w:rPr>
          <w:rFonts w:asciiTheme="minorHAnsi" w:hAnsiTheme="minorHAnsi" w:cstheme="minorHAnsi"/>
          <w:sz w:val="24"/>
          <w:szCs w:val="24"/>
        </w:rPr>
      </w:pPr>
      <w:r w:rsidRPr="00C3164E">
        <w:rPr>
          <w:rFonts w:asciiTheme="minorHAnsi" w:hAnsiTheme="minorHAnsi" w:cstheme="minorHAnsi"/>
          <w:b/>
          <w:bCs/>
          <w:sz w:val="24"/>
          <w:szCs w:val="24"/>
        </w:rPr>
        <w:t>EXAMINATION PROCESS</w:t>
      </w:r>
    </w:p>
    <w:p w14:paraId="74D1330D" w14:textId="77777777" w:rsidR="00D4643C" w:rsidRDefault="00D4643C" w:rsidP="00D4643C">
      <w:pPr>
        <w:rPr>
          <w:rFonts w:asciiTheme="minorHAnsi" w:hAnsiTheme="minorHAnsi" w:cstheme="minorHAnsi"/>
          <w:sz w:val="24"/>
          <w:szCs w:val="24"/>
        </w:rPr>
      </w:pPr>
      <w:r w:rsidRPr="00C3164E">
        <w:rPr>
          <w:rFonts w:asciiTheme="minorHAnsi" w:hAnsiTheme="minorHAnsi" w:cstheme="minorHAnsi"/>
          <w:sz w:val="24"/>
          <w:szCs w:val="24"/>
        </w:rPr>
        <w:t>The examination process may consist of one or more parts which may include a training and experience evaluation, writ</w:t>
      </w:r>
      <w:r>
        <w:rPr>
          <w:rFonts w:asciiTheme="minorHAnsi" w:hAnsiTheme="minorHAnsi" w:cstheme="minorHAnsi"/>
          <w:sz w:val="24"/>
          <w:szCs w:val="24"/>
        </w:rPr>
        <w:t>ten test, performance test, and</w:t>
      </w:r>
      <w:r w:rsidRPr="00C3164E">
        <w:rPr>
          <w:rFonts w:asciiTheme="minorHAnsi" w:hAnsiTheme="minorHAnsi" w:cstheme="minorHAnsi"/>
          <w:sz w:val="24"/>
          <w:szCs w:val="24"/>
        </w:rPr>
        <w:t xml:space="preserve">/or oral interview. </w:t>
      </w:r>
    </w:p>
    <w:p w14:paraId="18A070A3" w14:textId="77777777" w:rsidR="00D4643C" w:rsidRDefault="00D4643C" w:rsidP="00D4643C">
      <w:pPr>
        <w:rPr>
          <w:rFonts w:asciiTheme="minorHAnsi" w:hAnsiTheme="minorHAnsi" w:cstheme="minorHAnsi"/>
          <w:b/>
          <w:bCs/>
          <w:sz w:val="24"/>
          <w:szCs w:val="24"/>
        </w:rPr>
      </w:pPr>
      <w:r w:rsidRPr="00C3164E">
        <w:rPr>
          <w:rFonts w:asciiTheme="minorHAnsi" w:hAnsiTheme="minorHAnsi" w:cstheme="minorHAnsi"/>
          <w:sz w:val="24"/>
          <w:szCs w:val="24"/>
        </w:rPr>
        <w:br/>
      </w:r>
      <w:r>
        <w:rPr>
          <w:rFonts w:asciiTheme="minorHAnsi" w:hAnsiTheme="minorHAnsi" w:cstheme="minorHAnsi"/>
          <w:b/>
          <w:bCs/>
          <w:sz w:val="24"/>
          <w:szCs w:val="24"/>
        </w:rPr>
        <w:t>HOW TO APPLY</w:t>
      </w:r>
    </w:p>
    <w:p w14:paraId="5E0DDAE1" w14:textId="77777777" w:rsidR="00D4643C" w:rsidRPr="00C3164E" w:rsidRDefault="00D4643C" w:rsidP="00D4643C">
      <w:pPr>
        <w:jc w:val="both"/>
        <w:rPr>
          <w:rFonts w:asciiTheme="minorHAnsi" w:hAnsiTheme="minorHAnsi" w:cstheme="minorHAnsi"/>
          <w:sz w:val="24"/>
          <w:szCs w:val="24"/>
        </w:rPr>
      </w:pPr>
    </w:p>
    <w:p w14:paraId="5492D662" w14:textId="0AFA8BE0" w:rsidR="00D4643C" w:rsidRDefault="00D4643C" w:rsidP="00D4643C">
      <w:pPr>
        <w:jc w:val="both"/>
        <w:rPr>
          <w:rFonts w:asciiTheme="minorHAnsi" w:hAnsiTheme="minorHAnsi" w:cstheme="minorHAnsi"/>
          <w:sz w:val="24"/>
          <w:szCs w:val="24"/>
        </w:rPr>
      </w:pPr>
      <w:r w:rsidRPr="0008230B">
        <w:rPr>
          <w:rFonts w:asciiTheme="minorHAnsi" w:hAnsiTheme="minorHAnsi" w:cstheme="minorHAnsi"/>
          <w:sz w:val="24"/>
          <w:szCs w:val="24"/>
        </w:rPr>
        <w:t>Completed applications must be submitted through our online employment system</w:t>
      </w:r>
      <w:r>
        <w:rPr>
          <w:rFonts w:asciiTheme="minorHAnsi" w:hAnsiTheme="minorHAnsi" w:cstheme="minorHAnsi"/>
          <w:sz w:val="24"/>
          <w:szCs w:val="24"/>
        </w:rPr>
        <w:t xml:space="preserve"> –</w:t>
      </w:r>
      <w:r w:rsidR="0058266B" w:rsidRPr="0058266B">
        <w:t xml:space="preserve"> </w:t>
      </w:r>
      <w:hyperlink r:id="rId5" w:history="1">
        <w:r w:rsidR="0058266B" w:rsidRPr="007F2528">
          <w:rPr>
            <w:rStyle w:val="Hyperlink"/>
          </w:rPr>
          <w:t>https://jobapscloud.com/LACCD/sup/BulPreview.asp?R1=20&amp;R2=1004&amp;R3=002</w:t>
        </w:r>
      </w:hyperlink>
      <w:r w:rsidR="0058266B">
        <w:t xml:space="preserve"> </w:t>
      </w:r>
      <w:r w:rsidRPr="00BF1DDB">
        <w:rPr>
          <w:rStyle w:val="Hyperlink"/>
          <w:rFonts w:asciiTheme="minorHAnsi" w:hAnsiTheme="minorHAnsi" w:cstheme="minorHAnsi"/>
          <w:color w:val="auto"/>
          <w:sz w:val="24"/>
          <w:szCs w:val="24"/>
          <w:u w:val="none"/>
        </w:rPr>
        <w:t xml:space="preserve">by Friday, </w:t>
      </w:r>
      <w:r w:rsidR="00A3642E">
        <w:rPr>
          <w:rStyle w:val="Hyperlink"/>
          <w:rFonts w:asciiTheme="minorHAnsi" w:hAnsiTheme="minorHAnsi" w:cstheme="minorHAnsi"/>
          <w:color w:val="auto"/>
          <w:sz w:val="24"/>
          <w:szCs w:val="24"/>
          <w:u w:val="none"/>
        </w:rPr>
        <w:t>December</w:t>
      </w:r>
      <w:r w:rsidR="00E42C42">
        <w:rPr>
          <w:rStyle w:val="Hyperlink"/>
          <w:rFonts w:asciiTheme="minorHAnsi" w:hAnsiTheme="minorHAnsi" w:cstheme="minorHAnsi"/>
          <w:color w:val="auto"/>
          <w:sz w:val="24"/>
          <w:szCs w:val="24"/>
          <w:u w:val="none"/>
        </w:rPr>
        <w:t xml:space="preserve"> </w:t>
      </w:r>
      <w:r w:rsidR="00A3642E">
        <w:rPr>
          <w:rStyle w:val="Hyperlink"/>
          <w:rFonts w:asciiTheme="minorHAnsi" w:hAnsiTheme="minorHAnsi" w:cstheme="minorHAnsi"/>
          <w:color w:val="auto"/>
          <w:sz w:val="24"/>
          <w:szCs w:val="24"/>
          <w:u w:val="none"/>
        </w:rPr>
        <w:t>11</w:t>
      </w:r>
      <w:r w:rsidRPr="00BF1DDB">
        <w:rPr>
          <w:rStyle w:val="Hyperlink"/>
          <w:rFonts w:asciiTheme="minorHAnsi" w:hAnsiTheme="minorHAnsi" w:cstheme="minorHAnsi"/>
          <w:color w:val="auto"/>
          <w:sz w:val="24"/>
          <w:szCs w:val="24"/>
          <w:u w:val="none"/>
        </w:rPr>
        <w:t>, 20</w:t>
      </w:r>
      <w:r>
        <w:rPr>
          <w:rStyle w:val="Hyperlink"/>
          <w:rFonts w:asciiTheme="minorHAnsi" w:hAnsiTheme="minorHAnsi" w:cstheme="minorHAnsi"/>
          <w:color w:val="auto"/>
          <w:sz w:val="24"/>
          <w:szCs w:val="24"/>
          <w:u w:val="none"/>
        </w:rPr>
        <w:t>20</w:t>
      </w:r>
      <w:r w:rsidRPr="00BF1DDB">
        <w:rPr>
          <w:rStyle w:val="Hyperlink"/>
          <w:rFonts w:asciiTheme="minorHAnsi" w:hAnsiTheme="minorHAnsi" w:cstheme="minorHAnsi"/>
          <w:color w:val="auto"/>
          <w:sz w:val="24"/>
          <w:szCs w:val="24"/>
          <w:u w:val="none"/>
        </w:rPr>
        <w:t>, 4:00 p.m</w:t>
      </w:r>
      <w:r>
        <w:rPr>
          <w:rStyle w:val="Hyperlink"/>
          <w:rFonts w:asciiTheme="minorHAnsi" w:hAnsiTheme="minorHAnsi" w:cstheme="minorHAnsi"/>
          <w:sz w:val="24"/>
          <w:szCs w:val="24"/>
        </w:rPr>
        <w:t>.</w:t>
      </w:r>
      <w:r w:rsidRPr="0008230B">
        <w:rPr>
          <w:rFonts w:asciiTheme="minorHAnsi" w:hAnsiTheme="minorHAnsi" w:cstheme="minorHAnsi"/>
          <w:sz w:val="24"/>
          <w:szCs w:val="24"/>
        </w:rPr>
        <w:t xml:space="preserve"> Resumes will not be accepted in lieu of an application.  </w:t>
      </w:r>
    </w:p>
    <w:p w14:paraId="203755FB" w14:textId="77777777" w:rsidR="00D4643C" w:rsidRPr="00C3164E" w:rsidRDefault="00D4643C" w:rsidP="00D4643C">
      <w:pPr>
        <w:rPr>
          <w:rFonts w:asciiTheme="minorHAnsi" w:hAnsiTheme="minorHAnsi" w:cstheme="minorHAnsi"/>
          <w:sz w:val="24"/>
          <w:szCs w:val="24"/>
        </w:rPr>
      </w:pPr>
    </w:p>
    <w:p w14:paraId="5509B025" w14:textId="07F722EA" w:rsidR="00D4643C" w:rsidRPr="008A4C8F" w:rsidRDefault="00D4643C" w:rsidP="00D4643C">
      <w:pPr>
        <w:rPr>
          <w:rFonts w:asciiTheme="minorHAnsi" w:hAnsiTheme="minorHAnsi" w:cstheme="minorHAnsi"/>
          <w:sz w:val="24"/>
          <w:szCs w:val="24"/>
        </w:rPr>
      </w:pPr>
      <w:r w:rsidRPr="00C3164E">
        <w:rPr>
          <w:rFonts w:asciiTheme="minorHAnsi" w:hAnsiTheme="minorHAnsi" w:cstheme="minorHAnsi"/>
          <w:b/>
          <w:bCs/>
          <w:sz w:val="24"/>
          <w:szCs w:val="24"/>
          <w:u w:val="single"/>
        </w:rPr>
        <w:t xml:space="preserve">Contact </w:t>
      </w:r>
      <w:r>
        <w:rPr>
          <w:rFonts w:asciiTheme="minorHAnsi" w:hAnsiTheme="minorHAnsi" w:cstheme="minorHAnsi"/>
          <w:b/>
          <w:bCs/>
          <w:sz w:val="24"/>
          <w:szCs w:val="24"/>
          <w:u w:val="single"/>
        </w:rPr>
        <w:t>Information</w:t>
      </w:r>
      <w:r w:rsidRPr="00C3164E">
        <w:rPr>
          <w:rFonts w:asciiTheme="minorHAnsi" w:hAnsiTheme="minorHAnsi" w:cstheme="minorHAnsi"/>
          <w:b/>
          <w:bCs/>
          <w:sz w:val="24"/>
          <w:szCs w:val="24"/>
          <w:u w:val="single"/>
        </w:rPr>
        <w:br/>
      </w:r>
      <w:r w:rsidRPr="00C3164E">
        <w:rPr>
          <w:rFonts w:asciiTheme="minorHAnsi" w:hAnsiTheme="minorHAnsi" w:cstheme="minorHAnsi"/>
          <w:sz w:val="24"/>
          <w:szCs w:val="24"/>
        </w:rPr>
        <w:t>Personnel Commission</w:t>
      </w:r>
      <w:r w:rsidRPr="00C3164E">
        <w:rPr>
          <w:rFonts w:asciiTheme="minorHAnsi" w:hAnsiTheme="minorHAnsi" w:cstheme="minorHAnsi"/>
          <w:sz w:val="24"/>
          <w:szCs w:val="24"/>
        </w:rPr>
        <w:br/>
      </w:r>
      <w:r>
        <w:rPr>
          <w:rFonts w:asciiTheme="minorHAnsi" w:hAnsiTheme="minorHAnsi" w:cstheme="minorHAnsi"/>
          <w:sz w:val="24"/>
          <w:szCs w:val="24"/>
        </w:rPr>
        <w:t xml:space="preserve">Email: </w:t>
      </w:r>
      <w:hyperlink r:id="rId6" w:history="1">
        <w:r w:rsidRPr="00191A8D">
          <w:rPr>
            <w:rStyle w:val="Hyperlink"/>
            <w:rFonts w:asciiTheme="minorHAnsi" w:hAnsiTheme="minorHAnsi" w:cstheme="minorHAnsi"/>
            <w:sz w:val="24"/>
            <w:szCs w:val="24"/>
          </w:rPr>
          <w:t>Class_jobs@email.laccd.edu</w:t>
        </w:r>
      </w:hyperlink>
      <w:r w:rsidRPr="00C3164E">
        <w:rPr>
          <w:rFonts w:asciiTheme="minorHAnsi" w:hAnsiTheme="minorHAnsi" w:cstheme="minorHAnsi"/>
          <w:sz w:val="24"/>
          <w:szCs w:val="24"/>
        </w:rPr>
        <w:br/>
        <w:t>Hours of Operation: Monday – Friday 7:30AM – 4:30PM</w:t>
      </w:r>
      <w:r w:rsidRPr="00C3164E">
        <w:rPr>
          <w:rFonts w:asciiTheme="minorHAnsi" w:hAnsiTheme="minorHAnsi" w:cstheme="minorHAnsi"/>
          <w:b/>
          <w:bCs/>
          <w:sz w:val="24"/>
          <w:szCs w:val="24"/>
        </w:rPr>
        <w:t xml:space="preserve"> </w:t>
      </w:r>
    </w:p>
    <w:p w14:paraId="664CC877" w14:textId="77777777" w:rsidR="00D4643C" w:rsidRDefault="00D4643C" w:rsidP="00D4643C">
      <w:pPr>
        <w:rPr>
          <w:rFonts w:asciiTheme="minorHAnsi" w:hAnsiTheme="minorHAnsi" w:cstheme="minorHAnsi"/>
          <w:sz w:val="24"/>
          <w:szCs w:val="24"/>
        </w:rPr>
      </w:pPr>
    </w:p>
    <w:p w14:paraId="2AB3703F" w14:textId="77777777" w:rsidR="00D4643C" w:rsidRDefault="00D4643C" w:rsidP="00D4643C">
      <w:pPr>
        <w:rPr>
          <w:rFonts w:asciiTheme="minorHAnsi" w:hAnsiTheme="minorHAnsi" w:cstheme="minorHAnsi"/>
          <w:sz w:val="24"/>
          <w:szCs w:val="24"/>
        </w:rPr>
      </w:pPr>
    </w:p>
    <w:p w14:paraId="40E5F3C2" w14:textId="77777777" w:rsidR="00D4643C" w:rsidRPr="00DC1990" w:rsidRDefault="00D4643C" w:rsidP="00D4643C">
      <w:pPr>
        <w:rPr>
          <w:rFonts w:asciiTheme="minorHAnsi" w:hAnsiTheme="minorHAnsi" w:cstheme="minorHAnsi"/>
          <w:b/>
          <w:sz w:val="24"/>
          <w:szCs w:val="24"/>
        </w:rPr>
      </w:pPr>
      <w:r>
        <w:rPr>
          <w:rFonts w:asciiTheme="minorHAnsi" w:hAnsiTheme="minorHAnsi" w:cstheme="minorHAnsi"/>
          <w:b/>
          <w:sz w:val="24"/>
          <w:szCs w:val="24"/>
        </w:rPr>
        <w:t>District</w:t>
      </w:r>
      <w:r w:rsidRPr="00DC1990">
        <w:rPr>
          <w:rFonts w:asciiTheme="minorHAnsi" w:hAnsiTheme="minorHAnsi" w:cstheme="minorHAnsi"/>
          <w:b/>
          <w:sz w:val="24"/>
          <w:szCs w:val="24"/>
        </w:rPr>
        <w:t xml:space="preserve"> Information</w:t>
      </w:r>
    </w:p>
    <w:p w14:paraId="50C52F45" w14:textId="77777777" w:rsidR="00D4643C" w:rsidRPr="00C3164E" w:rsidRDefault="00D4643C" w:rsidP="00D4643C">
      <w:pPr>
        <w:jc w:val="both"/>
        <w:rPr>
          <w:rFonts w:asciiTheme="minorHAnsi" w:hAnsiTheme="minorHAnsi" w:cstheme="minorHAnsi"/>
          <w:sz w:val="24"/>
          <w:szCs w:val="24"/>
        </w:rPr>
      </w:pPr>
      <w:r>
        <w:rPr>
          <w:rFonts w:asciiTheme="minorHAnsi" w:hAnsiTheme="minorHAnsi" w:cstheme="minorHAnsi"/>
          <w:sz w:val="24"/>
          <w:szCs w:val="24"/>
        </w:rPr>
        <w:t>The Los Angeles Community College District is the largest community college district in the nation offering educational opportunities to students in more than 40 cities covering an area of 882 square miles serving approximately 9.8 million residents. The LACCD is composed of nine comprehensive colleges and a District Office, which together employ approximately 2,200 classified (non-teaching) employees in 315 job classifications.</w:t>
      </w:r>
    </w:p>
    <w:p w14:paraId="37B34315" w14:textId="77777777" w:rsidR="00481B77" w:rsidRPr="00C3164E" w:rsidRDefault="00481B77" w:rsidP="00D4643C">
      <w:pPr>
        <w:tabs>
          <w:tab w:val="left" w:pos="-936"/>
          <w:tab w:val="left" w:pos="-900"/>
          <w:tab w:val="left" w:pos="-547"/>
          <w:tab w:val="left" w:pos="522"/>
          <w:tab w:val="left" w:pos="911"/>
          <w:tab w:val="left" w:pos="1300"/>
          <w:tab w:val="left" w:pos="1688"/>
          <w:tab w:val="left" w:pos="2077"/>
          <w:tab w:val="left" w:pos="2693"/>
          <w:tab w:val="left" w:pos="3082"/>
          <w:tab w:val="left" w:pos="3470"/>
          <w:tab w:val="left" w:pos="3859"/>
          <w:tab w:val="left" w:pos="4248"/>
          <w:tab w:val="left" w:pos="4637"/>
          <w:tab w:val="left" w:pos="5026"/>
          <w:tab w:val="left" w:pos="5414"/>
          <w:tab w:val="left" w:pos="5803"/>
          <w:tab w:val="left" w:pos="6264"/>
          <w:tab w:val="left" w:pos="6581"/>
          <w:tab w:val="left" w:pos="6984"/>
          <w:tab w:val="left" w:pos="7358"/>
          <w:tab w:val="left" w:pos="7747"/>
          <w:tab w:val="left" w:pos="8136"/>
          <w:tab w:val="left" w:pos="8525"/>
          <w:tab w:val="left" w:pos="9043"/>
          <w:tab w:val="left" w:pos="9864"/>
          <w:tab w:val="left" w:pos="10584"/>
          <w:tab w:val="left" w:pos="11304"/>
        </w:tabs>
        <w:suppressAutoHyphens/>
        <w:jc w:val="both"/>
        <w:rPr>
          <w:rFonts w:asciiTheme="minorHAnsi" w:hAnsiTheme="minorHAnsi" w:cstheme="minorHAnsi"/>
          <w:sz w:val="24"/>
          <w:szCs w:val="24"/>
        </w:rPr>
      </w:pPr>
    </w:p>
    <w:sectPr w:rsidR="00481B77" w:rsidRPr="00C3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38BD"/>
    <w:multiLevelType w:val="hybridMultilevel"/>
    <w:tmpl w:val="C2E087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BA3C01"/>
    <w:multiLevelType w:val="multilevel"/>
    <w:tmpl w:val="6A98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868B2"/>
    <w:multiLevelType w:val="hybridMultilevel"/>
    <w:tmpl w:val="A53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E5D16"/>
    <w:multiLevelType w:val="singleLevel"/>
    <w:tmpl w:val="67CA0BEA"/>
    <w:lvl w:ilvl="0">
      <w:start w:val="1"/>
      <w:numFmt w:val="upperLetter"/>
      <w:lvlText w:val="%1."/>
      <w:lvlJc w:val="left"/>
      <w:pPr>
        <w:tabs>
          <w:tab w:val="num" w:pos="1440"/>
        </w:tabs>
        <w:ind w:left="1440" w:hanging="720"/>
      </w:pPr>
      <w:rPr>
        <w:rFonts w:hint="default"/>
      </w:rPr>
    </w:lvl>
  </w:abstractNum>
  <w:abstractNum w:abstractNumId="4" w15:restartNumberingAfterBreak="0">
    <w:nsid w:val="5CDB094B"/>
    <w:multiLevelType w:val="hybridMultilevel"/>
    <w:tmpl w:val="5F7447AA"/>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7DE2261C"/>
    <w:multiLevelType w:val="singleLevel"/>
    <w:tmpl w:val="67CA0BEA"/>
    <w:lvl w:ilvl="0">
      <w:start w:val="1"/>
      <w:numFmt w:val="upperLetter"/>
      <w:lvlText w:val="%1."/>
      <w:lvlJc w:val="left"/>
      <w:pPr>
        <w:tabs>
          <w:tab w:val="num" w:pos="1440"/>
        </w:tabs>
        <w:ind w:left="1440" w:hanging="72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4E"/>
    <w:rsid w:val="00012AE2"/>
    <w:rsid w:val="00035FE2"/>
    <w:rsid w:val="00051E46"/>
    <w:rsid w:val="00056E9A"/>
    <w:rsid w:val="0008230B"/>
    <w:rsid w:val="000832A4"/>
    <w:rsid w:val="000B0FF9"/>
    <w:rsid w:val="000B2D44"/>
    <w:rsid w:val="000D6127"/>
    <w:rsid w:val="000E7A1A"/>
    <w:rsid w:val="00116162"/>
    <w:rsid w:val="001251F5"/>
    <w:rsid w:val="001323BB"/>
    <w:rsid w:val="00142D95"/>
    <w:rsid w:val="00164E9E"/>
    <w:rsid w:val="00176AB3"/>
    <w:rsid w:val="001A60C7"/>
    <w:rsid w:val="001B412C"/>
    <w:rsid w:val="001E2E5C"/>
    <w:rsid w:val="002050BA"/>
    <w:rsid w:val="002078A6"/>
    <w:rsid w:val="00250121"/>
    <w:rsid w:val="00254D4C"/>
    <w:rsid w:val="002571FF"/>
    <w:rsid w:val="00261B86"/>
    <w:rsid w:val="002A4F37"/>
    <w:rsid w:val="002A5AA4"/>
    <w:rsid w:val="002C72D5"/>
    <w:rsid w:val="00355FFC"/>
    <w:rsid w:val="00367886"/>
    <w:rsid w:val="003817AC"/>
    <w:rsid w:val="00384EB6"/>
    <w:rsid w:val="003B76F0"/>
    <w:rsid w:val="003D61A5"/>
    <w:rsid w:val="003E49D1"/>
    <w:rsid w:val="00415AA2"/>
    <w:rsid w:val="00416DCA"/>
    <w:rsid w:val="00421155"/>
    <w:rsid w:val="00476778"/>
    <w:rsid w:val="00481B77"/>
    <w:rsid w:val="004E568D"/>
    <w:rsid w:val="004F0E73"/>
    <w:rsid w:val="00514536"/>
    <w:rsid w:val="00514E61"/>
    <w:rsid w:val="00525D5E"/>
    <w:rsid w:val="005261E6"/>
    <w:rsid w:val="005343FD"/>
    <w:rsid w:val="00536811"/>
    <w:rsid w:val="0058109A"/>
    <w:rsid w:val="0058266B"/>
    <w:rsid w:val="00583F42"/>
    <w:rsid w:val="005B332D"/>
    <w:rsid w:val="005F149B"/>
    <w:rsid w:val="005F6237"/>
    <w:rsid w:val="006121BE"/>
    <w:rsid w:val="0062611A"/>
    <w:rsid w:val="006465FB"/>
    <w:rsid w:val="006621DC"/>
    <w:rsid w:val="00676958"/>
    <w:rsid w:val="00685716"/>
    <w:rsid w:val="007024E9"/>
    <w:rsid w:val="00704FC8"/>
    <w:rsid w:val="00711CB6"/>
    <w:rsid w:val="007A15AA"/>
    <w:rsid w:val="007A6EB4"/>
    <w:rsid w:val="007B65EA"/>
    <w:rsid w:val="007E0355"/>
    <w:rsid w:val="007E3594"/>
    <w:rsid w:val="00810893"/>
    <w:rsid w:val="00842E7D"/>
    <w:rsid w:val="00852890"/>
    <w:rsid w:val="008568AF"/>
    <w:rsid w:val="00856E60"/>
    <w:rsid w:val="00885B58"/>
    <w:rsid w:val="0089570F"/>
    <w:rsid w:val="0089796F"/>
    <w:rsid w:val="008A4C8F"/>
    <w:rsid w:val="008B5BEB"/>
    <w:rsid w:val="008D24BA"/>
    <w:rsid w:val="008F7B80"/>
    <w:rsid w:val="00924147"/>
    <w:rsid w:val="009365FF"/>
    <w:rsid w:val="009537B5"/>
    <w:rsid w:val="00973C99"/>
    <w:rsid w:val="009D267F"/>
    <w:rsid w:val="009E32D8"/>
    <w:rsid w:val="009E5466"/>
    <w:rsid w:val="009F0695"/>
    <w:rsid w:val="00A02329"/>
    <w:rsid w:val="00A02CA4"/>
    <w:rsid w:val="00A141D2"/>
    <w:rsid w:val="00A22DF0"/>
    <w:rsid w:val="00A3064D"/>
    <w:rsid w:val="00A3642E"/>
    <w:rsid w:val="00A437BC"/>
    <w:rsid w:val="00A539BF"/>
    <w:rsid w:val="00A744DE"/>
    <w:rsid w:val="00AC7B17"/>
    <w:rsid w:val="00B02473"/>
    <w:rsid w:val="00B26598"/>
    <w:rsid w:val="00B32D87"/>
    <w:rsid w:val="00B361DA"/>
    <w:rsid w:val="00B61BD7"/>
    <w:rsid w:val="00B62565"/>
    <w:rsid w:val="00B655E3"/>
    <w:rsid w:val="00B71A7B"/>
    <w:rsid w:val="00B7393B"/>
    <w:rsid w:val="00BD50BD"/>
    <w:rsid w:val="00BF1DDB"/>
    <w:rsid w:val="00BF7F7C"/>
    <w:rsid w:val="00C0037B"/>
    <w:rsid w:val="00C1731E"/>
    <w:rsid w:val="00C3164E"/>
    <w:rsid w:val="00C41D66"/>
    <w:rsid w:val="00C5232F"/>
    <w:rsid w:val="00C8294F"/>
    <w:rsid w:val="00C92BE6"/>
    <w:rsid w:val="00CE705E"/>
    <w:rsid w:val="00D10CD2"/>
    <w:rsid w:val="00D13E65"/>
    <w:rsid w:val="00D213B1"/>
    <w:rsid w:val="00D42CEA"/>
    <w:rsid w:val="00D4643C"/>
    <w:rsid w:val="00D61ED1"/>
    <w:rsid w:val="00D76D01"/>
    <w:rsid w:val="00D934D4"/>
    <w:rsid w:val="00DC1990"/>
    <w:rsid w:val="00DC4F0D"/>
    <w:rsid w:val="00DD4315"/>
    <w:rsid w:val="00E06BB4"/>
    <w:rsid w:val="00E25000"/>
    <w:rsid w:val="00E3328C"/>
    <w:rsid w:val="00E37361"/>
    <w:rsid w:val="00E42C42"/>
    <w:rsid w:val="00E76B26"/>
    <w:rsid w:val="00E857BE"/>
    <w:rsid w:val="00E9114D"/>
    <w:rsid w:val="00E96AB2"/>
    <w:rsid w:val="00EC0017"/>
    <w:rsid w:val="00EF591D"/>
    <w:rsid w:val="00F0581A"/>
    <w:rsid w:val="00F07418"/>
    <w:rsid w:val="00F25250"/>
    <w:rsid w:val="00F40BFF"/>
    <w:rsid w:val="00F4699D"/>
    <w:rsid w:val="00F72693"/>
    <w:rsid w:val="00F767A5"/>
    <w:rsid w:val="00F8081C"/>
    <w:rsid w:val="00FA7B91"/>
    <w:rsid w:val="00FB4D2F"/>
    <w:rsid w:val="00FE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993B"/>
  <w15:docId w15:val="{9547C4C7-DAF1-4960-98E6-EF173E8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4E"/>
    <w:pPr>
      <w:overflowPunct w:val="0"/>
      <w:autoSpaceDE w:val="0"/>
      <w:autoSpaceDN w:val="0"/>
      <w:adjustRightInd w:val="0"/>
      <w:jc w:val="left"/>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10C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3164E"/>
    <w:pPr>
      <w:keepNext/>
      <w:overflowPunct/>
      <w:autoSpaceDE/>
      <w:autoSpaceDN/>
      <w:adjustRightInd/>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4E"/>
    <w:pPr>
      <w:ind w:left="720"/>
      <w:contextualSpacing/>
    </w:pPr>
  </w:style>
  <w:style w:type="character" w:customStyle="1" w:styleId="Heading4Char">
    <w:name w:val="Heading 4 Char"/>
    <w:basedOn w:val="DefaultParagraphFont"/>
    <w:link w:val="Heading4"/>
    <w:rsid w:val="00C3164E"/>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semiHidden/>
    <w:unhideWhenUsed/>
    <w:rsid w:val="00C3164E"/>
    <w:pPr>
      <w:overflowPunct/>
      <w:autoSpaceDE/>
      <w:autoSpaceDN/>
      <w:adjustRightInd/>
      <w:spacing w:after="120"/>
      <w:ind w:left="360"/>
      <w:jc w:val="both"/>
      <w:textAlignment w:val="auto"/>
    </w:pPr>
    <w:rPr>
      <w:sz w:val="24"/>
      <w:szCs w:val="24"/>
    </w:rPr>
  </w:style>
  <w:style w:type="character" w:customStyle="1" w:styleId="BodyTextIndentChar">
    <w:name w:val="Body Text Indent Char"/>
    <w:basedOn w:val="DefaultParagraphFont"/>
    <w:link w:val="BodyTextIndent"/>
    <w:uiPriority w:val="99"/>
    <w:semiHidden/>
    <w:rsid w:val="00C316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02329"/>
    <w:pPr>
      <w:spacing w:after="120" w:line="480" w:lineRule="auto"/>
    </w:pPr>
  </w:style>
  <w:style w:type="character" w:customStyle="1" w:styleId="BodyText2Char">
    <w:name w:val="Body Text 2 Char"/>
    <w:basedOn w:val="DefaultParagraphFont"/>
    <w:link w:val="BodyText2"/>
    <w:uiPriority w:val="99"/>
    <w:semiHidden/>
    <w:rsid w:val="00A0232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56E9A"/>
    <w:pPr>
      <w:spacing w:after="120" w:line="480" w:lineRule="auto"/>
      <w:ind w:left="360"/>
    </w:pPr>
  </w:style>
  <w:style w:type="character" w:customStyle="1" w:styleId="BodyTextIndent2Char">
    <w:name w:val="Body Text Indent 2 Char"/>
    <w:basedOn w:val="DefaultParagraphFont"/>
    <w:link w:val="BodyTextIndent2"/>
    <w:uiPriority w:val="99"/>
    <w:semiHidden/>
    <w:rsid w:val="00056E9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056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6E9A"/>
    <w:rPr>
      <w:rFonts w:ascii="Times New Roman" w:eastAsia="Times New Roman" w:hAnsi="Times New Roman" w:cs="Times New Roman"/>
      <w:sz w:val="16"/>
      <w:szCs w:val="16"/>
    </w:rPr>
  </w:style>
  <w:style w:type="paragraph" w:styleId="NormalWeb">
    <w:name w:val="Normal (Web)"/>
    <w:basedOn w:val="Normal"/>
    <w:uiPriority w:val="99"/>
    <w:unhideWhenUsed/>
    <w:rsid w:val="00685716"/>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08230B"/>
    <w:rPr>
      <w:color w:val="0000FF" w:themeColor="hyperlink"/>
      <w:u w:val="single"/>
    </w:rPr>
  </w:style>
  <w:style w:type="character" w:customStyle="1" w:styleId="Heading1Char">
    <w:name w:val="Heading 1 Char"/>
    <w:basedOn w:val="DefaultParagraphFont"/>
    <w:link w:val="Heading1"/>
    <w:uiPriority w:val="9"/>
    <w:rsid w:val="00D10CD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04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C8"/>
    <w:rPr>
      <w:rFonts w:ascii="Segoe UI" w:eastAsia="Times New Roman" w:hAnsi="Segoe UI" w:cs="Segoe UI"/>
      <w:sz w:val="18"/>
      <w:szCs w:val="18"/>
    </w:rPr>
  </w:style>
  <w:style w:type="character" w:styleId="Strong">
    <w:name w:val="Strong"/>
    <w:basedOn w:val="DefaultParagraphFont"/>
    <w:uiPriority w:val="22"/>
    <w:qFormat/>
    <w:rsid w:val="00F07418"/>
    <w:rPr>
      <w:b/>
      <w:bCs/>
    </w:rPr>
  </w:style>
  <w:style w:type="character" w:styleId="UnresolvedMention">
    <w:name w:val="Unresolved Mention"/>
    <w:basedOn w:val="DefaultParagraphFont"/>
    <w:uiPriority w:val="99"/>
    <w:semiHidden/>
    <w:unhideWhenUsed/>
    <w:rsid w:val="00421155"/>
    <w:rPr>
      <w:color w:val="605E5C"/>
      <w:shd w:val="clear" w:color="auto" w:fill="E1DFDD"/>
    </w:rPr>
  </w:style>
  <w:style w:type="character" w:styleId="CommentReference">
    <w:name w:val="annotation reference"/>
    <w:basedOn w:val="DefaultParagraphFont"/>
    <w:uiPriority w:val="99"/>
    <w:semiHidden/>
    <w:unhideWhenUsed/>
    <w:rsid w:val="00F72693"/>
    <w:rPr>
      <w:sz w:val="16"/>
      <w:szCs w:val="16"/>
    </w:rPr>
  </w:style>
  <w:style w:type="paragraph" w:styleId="CommentText">
    <w:name w:val="annotation text"/>
    <w:basedOn w:val="Normal"/>
    <w:link w:val="CommentTextChar"/>
    <w:uiPriority w:val="99"/>
    <w:semiHidden/>
    <w:unhideWhenUsed/>
    <w:rsid w:val="00F72693"/>
  </w:style>
  <w:style w:type="character" w:customStyle="1" w:styleId="CommentTextChar">
    <w:name w:val="Comment Text Char"/>
    <w:basedOn w:val="DefaultParagraphFont"/>
    <w:link w:val="CommentText"/>
    <w:uiPriority w:val="99"/>
    <w:semiHidden/>
    <w:rsid w:val="00F72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693"/>
    <w:rPr>
      <w:b/>
      <w:bCs/>
    </w:rPr>
  </w:style>
  <w:style w:type="character" w:customStyle="1" w:styleId="CommentSubjectChar">
    <w:name w:val="Comment Subject Char"/>
    <w:basedOn w:val="CommentTextChar"/>
    <w:link w:val="CommentSubject"/>
    <w:uiPriority w:val="99"/>
    <w:semiHidden/>
    <w:rsid w:val="00F7269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82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3123">
      <w:bodyDiv w:val="1"/>
      <w:marLeft w:val="0"/>
      <w:marRight w:val="0"/>
      <w:marTop w:val="0"/>
      <w:marBottom w:val="0"/>
      <w:divBdr>
        <w:top w:val="none" w:sz="0" w:space="0" w:color="auto"/>
        <w:left w:val="none" w:sz="0" w:space="0" w:color="auto"/>
        <w:bottom w:val="none" w:sz="0" w:space="0" w:color="auto"/>
        <w:right w:val="none" w:sz="0" w:space="0" w:color="auto"/>
      </w:divBdr>
    </w:div>
    <w:div w:id="763189629">
      <w:bodyDiv w:val="1"/>
      <w:marLeft w:val="0"/>
      <w:marRight w:val="0"/>
      <w:marTop w:val="0"/>
      <w:marBottom w:val="0"/>
      <w:divBdr>
        <w:top w:val="none" w:sz="0" w:space="0" w:color="auto"/>
        <w:left w:val="none" w:sz="0" w:space="0" w:color="auto"/>
        <w:bottom w:val="none" w:sz="0" w:space="0" w:color="auto"/>
        <w:right w:val="none" w:sz="0" w:space="0" w:color="auto"/>
      </w:divBdr>
    </w:div>
    <w:div w:id="778330155">
      <w:bodyDiv w:val="1"/>
      <w:marLeft w:val="0"/>
      <w:marRight w:val="0"/>
      <w:marTop w:val="0"/>
      <w:marBottom w:val="0"/>
      <w:divBdr>
        <w:top w:val="none" w:sz="0" w:space="0" w:color="auto"/>
        <w:left w:val="none" w:sz="0" w:space="0" w:color="auto"/>
        <w:bottom w:val="none" w:sz="0" w:space="0" w:color="auto"/>
        <w:right w:val="none" w:sz="0" w:space="0" w:color="auto"/>
      </w:divBdr>
    </w:div>
    <w:div w:id="843790072">
      <w:bodyDiv w:val="1"/>
      <w:marLeft w:val="0"/>
      <w:marRight w:val="0"/>
      <w:marTop w:val="0"/>
      <w:marBottom w:val="0"/>
      <w:divBdr>
        <w:top w:val="none" w:sz="0" w:space="0" w:color="auto"/>
        <w:left w:val="none" w:sz="0" w:space="0" w:color="auto"/>
        <w:bottom w:val="none" w:sz="0" w:space="0" w:color="auto"/>
        <w:right w:val="none" w:sz="0" w:space="0" w:color="auto"/>
      </w:divBdr>
    </w:div>
    <w:div w:id="869607873">
      <w:bodyDiv w:val="1"/>
      <w:marLeft w:val="0"/>
      <w:marRight w:val="0"/>
      <w:marTop w:val="0"/>
      <w:marBottom w:val="0"/>
      <w:divBdr>
        <w:top w:val="none" w:sz="0" w:space="0" w:color="auto"/>
        <w:left w:val="none" w:sz="0" w:space="0" w:color="auto"/>
        <w:bottom w:val="none" w:sz="0" w:space="0" w:color="auto"/>
        <w:right w:val="none" w:sz="0" w:space="0" w:color="auto"/>
      </w:divBdr>
    </w:div>
    <w:div w:id="957491030">
      <w:bodyDiv w:val="1"/>
      <w:marLeft w:val="0"/>
      <w:marRight w:val="0"/>
      <w:marTop w:val="0"/>
      <w:marBottom w:val="0"/>
      <w:divBdr>
        <w:top w:val="none" w:sz="0" w:space="0" w:color="auto"/>
        <w:left w:val="none" w:sz="0" w:space="0" w:color="auto"/>
        <w:bottom w:val="none" w:sz="0" w:space="0" w:color="auto"/>
        <w:right w:val="none" w:sz="0" w:space="0" w:color="auto"/>
      </w:divBdr>
      <w:divsChild>
        <w:div w:id="478810705">
          <w:marLeft w:val="0"/>
          <w:marRight w:val="0"/>
          <w:marTop w:val="0"/>
          <w:marBottom w:val="0"/>
          <w:divBdr>
            <w:top w:val="none" w:sz="0" w:space="0" w:color="auto"/>
            <w:left w:val="none" w:sz="0" w:space="0" w:color="auto"/>
            <w:bottom w:val="none" w:sz="0" w:space="0" w:color="auto"/>
            <w:right w:val="none" w:sz="0" w:space="0" w:color="auto"/>
          </w:divBdr>
        </w:div>
      </w:divsChild>
    </w:div>
    <w:div w:id="13225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_jobs@email.laccd.edu" TargetMode="External"/><Relationship Id="rId5" Type="http://schemas.openxmlformats.org/officeDocument/2006/relationships/hyperlink" Target="https://jobapscloud.com/LACCD/sup/BulPreview.asp?R1=20&amp;R2=1004&amp;R3=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2UA0160YT3</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Stovall, Emmy A.</dc:creator>
  <cp:lastModifiedBy>Ruth</cp:lastModifiedBy>
  <cp:revision>2</cp:revision>
  <cp:lastPrinted>2018-02-15T18:33:00Z</cp:lastPrinted>
  <dcterms:created xsi:type="dcterms:W3CDTF">2020-11-18T19:34:00Z</dcterms:created>
  <dcterms:modified xsi:type="dcterms:W3CDTF">2020-11-18T19:34:00Z</dcterms:modified>
</cp:coreProperties>
</file>